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>
          <w:trHeight w:val="3059" w:hRule="atLeast"/>
          <w:cantSplit w:val="false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Minden Baleseti Sérült Gyermekért Alapítvány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szCs w:val="32"/>
              </w:rPr>
            </w:pPr>
            <w:r>
              <w:rPr>
                <w:rFonts w:cs="Times New Roman" w:ascii="Times New Roman" w:hAnsi="Times New Roman"/>
                <w:b/>
                <w:szCs w:val="32"/>
              </w:rPr>
              <w:t>közhasznú egyesület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szCs w:val="32"/>
              </w:rPr>
            </w:pPr>
            <w:r>
              <w:rPr>
                <w:rFonts w:cs="Times New Roman" w:ascii="Times New Roman" w:hAnsi="Times New Roman"/>
                <w:b/>
                <w:szCs w:val="32"/>
              </w:rPr>
            </w:r>
          </w:p>
          <w:p>
            <w:pPr>
              <w:pStyle w:val="Normal"/>
              <w:ind w:left="544" w:right="0" w:hanging="0"/>
              <w:rPr>
                <w:rFonts w:cs="Times New Roman" w:ascii="Times New Roman" w:hAnsi="Times New Roman"/>
                <w:szCs w:val="32"/>
              </w:rPr>
            </w:pPr>
            <w:r>
              <w:rPr>
                <w:rFonts w:cs="Times New Roman" w:ascii="Times New Roman" w:hAnsi="Times New Roman"/>
                <w:szCs w:val="32"/>
              </w:rPr>
              <w:t>székhely: 1081 Budapest, Fiumei út 17.</w:t>
              <w:drawing>
                <wp:anchor behindDoc="0" distT="0" distB="0" distL="114300" distR="114300" simplePos="0" locked="0" layoutInCell="1" allowOverlap="1" relativeHeight="0">
                  <wp:simplePos x="0" y="0"/>
                  <wp:positionH relativeFrom="column">
                    <wp:posOffset>4430395</wp:posOffset>
                  </wp:positionH>
                  <wp:positionV relativeFrom="paragraph">
                    <wp:posOffset>26670</wp:posOffset>
                  </wp:positionV>
                  <wp:extent cx="1016000" cy="1096010"/>
                  <wp:effectExtent l="0" t="0" r="0" b="0"/>
                  <wp:wrapSquare wrapText="bothSides"/>
                  <wp:docPr id="0" name="Picture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ind w:left="544" w:right="0" w:hanging="0"/>
              <w:rPr>
                <w:rFonts w:cs="Times New Roman" w:ascii="Times New Roman" w:hAnsi="Times New Roman"/>
                <w:szCs w:val="32"/>
              </w:rPr>
            </w:pPr>
            <w:r>
              <w:rPr>
                <w:rFonts w:cs="Times New Roman" w:ascii="Times New Roman" w:hAnsi="Times New Roman"/>
                <w:szCs w:val="32"/>
              </w:rPr>
              <w:t>levelezési cím: 1076 Budapest, Péterfy Sándor utca 8-20</w:t>
            </w:r>
          </w:p>
          <w:p>
            <w:pPr>
              <w:pStyle w:val="Normal"/>
              <w:ind w:left="544" w:right="0" w:hanging="0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szCs w:val="32"/>
              </w:rPr>
              <w:t>telefon:</w:t>
            </w:r>
            <w:r>
              <w:rPr>
                <w:rFonts w:cs="Times New Roman" w:ascii="Times New Roman" w:hAnsi="Times New Roman"/>
                <w:color w:val="000000"/>
              </w:rPr>
              <w:t xml:space="preserve"> 299 77 25</w:t>
            </w:r>
          </w:p>
          <w:p>
            <w:pPr>
              <w:pStyle w:val="Normal"/>
              <w:ind w:left="544" w:right="0" w:hanging="0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fax: 333 89 73</w:t>
            </w:r>
          </w:p>
          <w:p>
            <w:pPr>
              <w:pStyle w:val="Normal"/>
              <w:ind w:left="544" w:right="0" w:hanging="0"/>
              <w:rPr>
                <w:rFonts w:cs="Times New Roman" w:ascii="Times New Roman" w:hAnsi="Times New Roman"/>
                <w:szCs w:val="32"/>
              </w:rPr>
            </w:pPr>
            <w:r>
              <w:rPr>
                <w:rFonts w:cs="Times New Roman" w:ascii="Times New Roman" w:hAnsi="Times New Roman"/>
                <w:szCs w:val="32"/>
              </w:rPr>
              <w:t xml:space="preserve">honlap: </w:t>
            </w:r>
            <w:hyperlink r:id="rId3">
              <w:r>
                <w:rPr>
                  <w:rStyle w:val="InternetLink"/>
                  <w:rFonts w:cs="Times New Roman" w:ascii="Times New Roman" w:hAnsi="Times New Roman"/>
                  <w:szCs w:val="32"/>
                </w:rPr>
                <w:t>www.gyermektrauma.hu</w:t>
              </w:r>
            </w:hyperlink>
            <w:r>
              <w:rPr>
                <w:rFonts w:cs="Times New Roman" w:ascii="Times New Roman" w:hAnsi="Times New Roman"/>
                <w:szCs w:val="32"/>
              </w:rPr>
              <w:t xml:space="preserve"> </w:t>
            </w:r>
          </w:p>
          <w:p>
            <w:pPr>
              <w:pStyle w:val="Normal"/>
              <w:ind w:left="544" w:right="0" w:hanging="0"/>
              <w:rPr>
                <w:rStyle w:val="InternetLink"/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  <w:szCs w:val="32"/>
              </w:rPr>
              <w:t xml:space="preserve">e-mail: </w:t>
            </w:r>
            <w:hyperlink r:id="rId4">
              <w:r>
                <w:rPr>
                  <w:rStyle w:val="InternetLink"/>
                  <w:rFonts w:cs="Times New Roman" w:ascii="Times New Roman" w:hAnsi="Times New Roman"/>
                </w:rPr>
                <w:t>gyermektrauma@obsi.hu</w:t>
              </w:r>
            </w:hyperlink>
          </w:p>
          <w:p>
            <w:pPr>
              <w:pStyle w:val="Normal"/>
              <w:ind w:left="544" w:right="0" w:hanging="0"/>
              <w:rPr>
                <w:rFonts w:cs="Times New Roman" w:ascii="Times New Roman" w:hAnsi="Times New Roman"/>
                <w:szCs w:val="32"/>
              </w:rPr>
            </w:pPr>
            <w:r>
              <w:rPr>
                <w:rFonts w:cs="Times New Roman" w:ascii="Times New Roman" w:hAnsi="Times New Roman"/>
                <w:szCs w:val="32"/>
              </w:rPr>
              <w:t>adószám: 18159831 - 1 - 42</w:t>
            </w:r>
          </w:p>
          <w:p>
            <w:pPr>
              <w:pStyle w:val="Normal"/>
              <w:ind w:left="544" w:right="0" w:hanging="0"/>
              <w:rPr>
                <w:rFonts w:cs="Times New Roman" w:ascii="Times New Roman" w:hAnsi="Times New Roman"/>
                <w:szCs w:val="32"/>
              </w:rPr>
            </w:pPr>
            <w:r>
              <w:rPr>
                <w:rFonts w:cs="Times New Roman" w:ascii="Times New Roman" w:hAnsi="Times New Roman"/>
                <w:szCs w:val="32"/>
              </w:rPr>
              <w:t>bankszámlaszám: 10200964 – 20224345 - 00000000</w:t>
            </w:r>
          </w:p>
        </w:tc>
      </w:tr>
    </w:tbl>
    <w:p>
      <w:pPr>
        <w:pStyle w:val="Normal"/>
        <w:rPr>
          <w:szCs w:val="32"/>
        </w:rPr>
      </w:pPr>
      <w:r>
        <w:rPr>
          <w:szCs w:val="32"/>
        </w:rPr>
      </w:r>
    </w:p>
    <w:p>
      <w:pPr>
        <w:pStyle w:val="Normal"/>
        <w:rPr>
          <w:szCs w:val="32"/>
        </w:rPr>
      </w:pPr>
      <w:r>
        <w:rPr>
          <w:szCs w:val="32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A Minden Baleseti Sérült Gyermekért Alapítvány/közhasznú egyesület/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1081 Bp. Fiumei u. 17.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 xml:space="preserve">Kuratóriuma közzéteszi, hogy a 2016 12.31-án: 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bookmarkStart w:id="0" w:name="_GoBack"/>
      <w:bookmarkStart w:id="1" w:name="_GoBack"/>
      <w:bookmarkEnd w:id="1"/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Lekötött tőkéje: 2.028.791 Ft.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Folyószámlán: 1.480.704 Ft.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Kézipénztárban: O Ft.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A 2016. évben kapott támogatások: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SZJA 1%: 1.966.000 Ft.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MNB–tol: 5.000.000 Ft.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Egyéb támogatások: 1.615.000 Ft.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Juttatások/=kifizetések/: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Baleseti sérültek támogatása: : 450.000 Ft.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Továbbképzés/tanfolyamok, kongresszusok / és szakdolgozók BKV bérlete: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8.194.000. Ft.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Tisztségviselők juttatást nem kaptak.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eastAsia="Times New Roman" w:cs="Arial" w:ascii="Arial" w:hAnsi="Arial"/>
          <w:color w:val="000000"/>
          <w:sz w:val="24"/>
          <w:szCs w:val="24"/>
          <w:lang w:eastAsia="hu-H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Köszönjük a támogatásokat és idén is kérjük segítségüket.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/>
      <w:jc w:val="left"/>
    </w:pPr>
    <w:rPr>
      <w:rFonts w:ascii="Calibri" w:hAnsi="Calibri" w:eastAsia="Droid Sans Fallback" w:cs="Calibr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sid w:val="000546d4"/>
    <w:rPr>
      <w:color w:val="0000FF"/>
      <w:u w:val="single"/>
      <w:lang w:val="zxx" w:eastAsia="zxx" w:bidi="zxx"/>
    </w:rPr>
  </w:style>
  <w:style w:type="character" w:styleId="HTMLkntformzottChar" w:customStyle="1">
    <w:name w:val="HTML-ként formázott Char"/>
    <w:uiPriority w:val="99"/>
    <w:semiHidden/>
    <w:link w:val="HTML-kntformzott"/>
    <w:rsid w:val="00d04e00"/>
    <w:basedOn w:val="DefaultParagraphFont"/>
    <w:rPr>
      <w:rFonts w:ascii="Courier New" w:hAnsi="Courier New" w:eastAsia="Times New Roman" w:cs="Courier New"/>
      <w:sz w:val="20"/>
      <w:szCs w:val="20"/>
      <w:lang w:eastAsia="hu-HU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TMLPreformatted">
    <w:name w:val="HTML Preformatted"/>
    <w:uiPriority w:val="99"/>
    <w:semiHidden/>
    <w:unhideWhenUsed/>
    <w:link w:val="HTML-kntformzottChar"/>
    <w:rsid w:val="00d04e00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hu-HU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0546d4"/>
    <w:pPr>
      <w:spacing w:lineRule="auto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yermektrauma.hu/" TargetMode="External"/><Relationship Id="rId4" Type="http://schemas.openxmlformats.org/officeDocument/2006/relationships/hyperlink" Target="mailto:gyermektrauma@obsi.h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2017-05-05T12:43:00Z</dcterms:created>
  <dc:creator>Dr. Kassai Tamás</dc:creator>
  <dc:language>hu-HU</dc:language>
  <cp:lastModifiedBy>Garamszegi Beáta</cp:lastModifiedBy>
  <dcterms:modified xsi:type="dcterms:W3CDTF">2017-06-03T16:05:00Z</dcterms:modified>
  <cp:revision>4</cp:revision>
</cp:coreProperties>
</file>